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F9" w:rsidRPr="002839A9" w:rsidRDefault="002839A9">
      <w:pPr>
        <w:rPr>
          <w:sz w:val="28"/>
          <w:szCs w:val="28"/>
        </w:rPr>
      </w:pPr>
      <w:r w:rsidRPr="002839A9">
        <w:rPr>
          <w:sz w:val="28"/>
          <w:szCs w:val="28"/>
        </w:rPr>
        <w:t>4-1</w:t>
      </w:r>
    </w:p>
    <w:p w:rsidR="002839A9" w:rsidRDefault="002839A9" w:rsidP="002839A9">
      <w:pPr>
        <w:spacing w:line="360" w:lineRule="auto"/>
        <w:rPr>
          <w:sz w:val="28"/>
          <w:szCs w:val="28"/>
        </w:rPr>
      </w:pPr>
      <w:r w:rsidRPr="002839A9">
        <w:rPr>
          <w:sz w:val="28"/>
          <w:szCs w:val="28"/>
        </w:rPr>
        <w:t xml:space="preserve">It’s April </w:t>
      </w:r>
      <w:proofErr w:type="spellStart"/>
      <w:r w:rsidRPr="002839A9">
        <w:rPr>
          <w:sz w:val="28"/>
          <w:szCs w:val="28"/>
        </w:rPr>
        <w:t>Fools</w:t>
      </w:r>
      <w:proofErr w:type="spellEnd"/>
      <w:r w:rsidRPr="002839A9">
        <w:rPr>
          <w:sz w:val="28"/>
          <w:szCs w:val="28"/>
        </w:rPr>
        <w:t xml:space="preserve"> Day!  Play a few harmless tricks on family and friends today!  We all need a good laugh.</w:t>
      </w:r>
      <w:r>
        <w:rPr>
          <w:sz w:val="28"/>
          <w:szCs w:val="28"/>
        </w:rPr>
        <w:t xml:space="preserve">  Are you following the photos being posted on Strong’s </w:t>
      </w:r>
      <w:proofErr w:type="spellStart"/>
      <w:r>
        <w:rPr>
          <w:sz w:val="28"/>
          <w:szCs w:val="28"/>
        </w:rPr>
        <w:t>Facebook</w:t>
      </w:r>
      <w:proofErr w:type="spellEnd"/>
      <w:r>
        <w:rPr>
          <w:sz w:val="28"/>
          <w:szCs w:val="28"/>
        </w:rPr>
        <w:t xml:space="preserve"> page?  Think about sending a Spirit Week contribution to Ms. Elliott.</w:t>
      </w:r>
    </w:p>
    <w:p w:rsidR="002839A9" w:rsidRDefault="002839A9" w:rsidP="003B7EAA">
      <w:pPr>
        <w:spacing w:line="360" w:lineRule="auto"/>
        <w:rPr>
          <w:sz w:val="28"/>
          <w:szCs w:val="28"/>
        </w:rPr>
      </w:pPr>
      <w:proofErr w:type="gramStart"/>
      <w:r w:rsidRPr="003B7EAA">
        <w:rPr>
          <w:b/>
          <w:sz w:val="28"/>
          <w:szCs w:val="28"/>
        </w:rPr>
        <w:t>ELA</w:t>
      </w:r>
      <w:r>
        <w:rPr>
          <w:sz w:val="28"/>
          <w:szCs w:val="28"/>
        </w:rPr>
        <w:t xml:space="preserve">  On</w:t>
      </w:r>
      <w:proofErr w:type="gramEnd"/>
      <w:r>
        <w:rPr>
          <w:sz w:val="28"/>
          <w:szCs w:val="28"/>
        </w:rPr>
        <w:t xml:space="preserve"> line 114 (page 844), Gary Soto talks about spending his hard-earned money on school clothes.  When have you worked/saved for something special?  What was it?  How long did it take to save the necessary funds?  On line 119, he says that he picked grapes until he was 15; on line 135 he is 16.  He and his brother switch to picking cotton.  Read and think about how the two picking experiences are the same and different.  Soto doesn’t glamorize either of these two jobs.  They are dirty, back-breaking jobs.  On page 845, the side note calls your attention to the similes Soto uses in his descriptions, such as “the dust and sand…whipping about like irate wasps”.</w:t>
      </w:r>
    </w:p>
    <w:p w:rsidR="003B7EAA" w:rsidRDefault="003B7EAA" w:rsidP="003B7EAA">
      <w:pPr>
        <w:spacing w:line="360" w:lineRule="auto"/>
        <w:rPr>
          <w:sz w:val="28"/>
          <w:szCs w:val="28"/>
        </w:rPr>
      </w:pPr>
      <w:r w:rsidRPr="003B7EAA">
        <w:rPr>
          <w:b/>
          <w:sz w:val="28"/>
          <w:szCs w:val="28"/>
        </w:rPr>
        <w:t xml:space="preserve">SUPPLEMENTAL </w:t>
      </w:r>
      <w:proofErr w:type="gramStart"/>
      <w:r w:rsidRPr="003B7EAA">
        <w:rPr>
          <w:b/>
          <w:sz w:val="28"/>
          <w:szCs w:val="28"/>
        </w:rPr>
        <w:t>READING</w:t>
      </w:r>
      <w:r w:rsidR="00367243">
        <w:rPr>
          <w:sz w:val="28"/>
          <w:szCs w:val="28"/>
        </w:rPr>
        <w:t xml:space="preserve">  Write</w:t>
      </w:r>
      <w:proofErr w:type="gramEnd"/>
      <w:r w:rsidR="00367243">
        <w:rPr>
          <w:sz w:val="28"/>
          <w:szCs w:val="28"/>
        </w:rPr>
        <w:t xml:space="preserve"> </w:t>
      </w:r>
      <w:r>
        <w:rPr>
          <w:sz w:val="28"/>
          <w:szCs w:val="28"/>
        </w:rPr>
        <w:t xml:space="preserve">similes about your long days at home in this crisis.  (Reminder: Similes are comparisons of two unlike things using </w:t>
      </w:r>
      <w:r w:rsidRPr="003B7EAA">
        <w:rPr>
          <w:i/>
          <w:sz w:val="28"/>
          <w:szCs w:val="28"/>
        </w:rPr>
        <w:t>like</w:t>
      </w:r>
      <w:r>
        <w:rPr>
          <w:sz w:val="28"/>
          <w:szCs w:val="28"/>
        </w:rPr>
        <w:t xml:space="preserve"> or </w:t>
      </w:r>
      <w:r w:rsidRPr="003B7EAA">
        <w:rPr>
          <w:i/>
          <w:sz w:val="28"/>
          <w:szCs w:val="28"/>
        </w:rPr>
        <w:t>as</w:t>
      </w:r>
      <w:r>
        <w:rPr>
          <w:sz w:val="28"/>
          <w:szCs w:val="28"/>
        </w:rPr>
        <w:t>.)</w:t>
      </w:r>
    </w:p>
    <w:p w:rsidR="003B7EAA" w:rsidRDefault="00367243" w:rsidP="00A021A4">
      <w:pPr>
        <w:pStyle w:val="ListParagraph"/>
        <w:numPr>
          <w:ilvl w:val="0"/>
          <w:numId w:val="2"/>
        </w:num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4322445</wp:posOffset>
            </wp:positionH>
            <wp:positionV relativeFrom="paragraph">
              <wp:posOffset>66040</wp:posOffset>
            </wp:positionV>
            <wp:extent cx="2352675" cy="2752725"/>
            <wp:effectExtent l="19050" t="0" r="9525" b="0"/>
            <wp:wrapSquare wrapText="bothSides"/>
            <wp:docPr id="1" name="Picture 1" descr="Similes Po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iles Poems"/>
                    <pic:cNvPicPr>
                      <a:picLocks noChangeAspect="1" noChangeArrowheads="1"/>
                    </pic:cNvPicPr>
                  </pic:nvPicPr>
                  <pic:blipFill>
                    <a:blip r:embed="rId5" cstate="print"/>
                    <a:srcRect/>
                    <a:stretch>
                      <a:fillRect/>
                    </a:stretch>
                  </pic:blipFill>
                  <pic:spPr bwMode="auto">
                    <a:xfrm>
                      <a:off x="0" y="0"/>
                      <a:ext cx="2352675" cy="2752725"/>
                    </a:xfrm>
                    <a:prstGeom prst="rect">
                      <a:avLst/>
                    </a:prstGeom>
                    <a:noFill/>
                    <a:ln w="9525">
                      <a:noFill/>
                      <a:miter lim="800000"/>
                      <a:headEnd/>
                      <a:tailEnd/>
                    </a:ln>
                  </pic:spPr>
                </pic:pic>
              </a:graphicData>
            </a:graphic>
          </wp:anchor>
        </w:drawing>
      </w:r>
      <w:r w:rsidR="003B7EAA" w:rsidRPr="003B7EAA">
        <w:rPr>
          <w:sz w:val="28"/>
          <w:szCs w:val="28"/>
        </w:rPr>
        <w:t xml:space="preserve">When I don’t have to jump up with an alarm clock, I am </w:t>
      </w:r>
      <w:r w:rsidR="003B7EAA" w:rsidRPr="003B7EAA">
        <w:rPr>
          <w:i/>
          <w:sz w:val="28"/>
          <w:szCs w:val="28"/>
        </w:rPr>
        <w:t xml:space="preserve">as </w:t>
      </w:r>
      <w:r w:rsidR="003B7EAA" w:rsidRPr="003B7EAA">
        <w:rPr>
          <w:sz w:val="28"/>
          <w:szCs w:val="28"/>
        </w:rPr>
        <w:t xml:space="preserve">happy </w:t>
      </w:r>
      <w:r w:rsidR="003B7EAA" w:rsidRPr="003B7EAA">
        <w:rPr>
          <w:i/>
          <w:sz w:val="28"/>
          <w:szCs w:val="28"/>
        </w:rPr>
        <w:t>as</w:t>
      </w:r>
      <w:r w:rsidR="003B7EAA" w:rsidRPr="003B7EAA">
        <w:rPr>
          <w:sz w:val="28"/>
          <w:szCs w:val="28"/>
        </w:rPr>
        <w:t xml:space="preserve"> a robin finding a juicy worm.</w:t>
      </w:r>
    </w:p>
    <w:p w:rsidR="0050186E" w:rsidRPr="00367243" w:rsidRDefault="0050186E" w:rsidP="0050186E">
      <w:pPr>
        <w:pStyle w:val="ListParagraph"/>
        <w:numPr>
          <w:ilvl w:val="0"/>
          <w:numId w:val="2"/>
        </w:numPr>
        <w:rPr>
          <w:sz w:val="28"/>
          <w:szCs w:val="28"/>
        </w:rPr>
      </w:pPr>
      <w:r>
        <w:rPr>
          <w:sz w:val="28"/>
          <w:szCs w:val="28"/>
        </w:rPr>
        <w:t xml:space="preserve">Without my </w:t>
      </w:r>
      <w:r w:rsidRPr="00367243">
        <w:rPr>
          <w:sz w:val="28"/>
          <w:szCs w:val="28"/>
        </w:rPr>
        <w:t>wonderful 8</w:t>
      </w:r>
      <w:r w:rsidRPr="00367243">
        <w:rPr>
          <w:sz w:val="28"/>
          <w:szCs w:val="28"/>
          <w:vertAlign w:val="superscript"/>
        </w:rPr>
        <w:t>th</w:t>
      </w:r>
      <w:r w:rsidRPr="00367243">
        <w:rPr>
          <w:sz w:val="28"/>
          <w:szCs w:val="28"/>
        </w:rPr>
        <w:t xml:space="preserve"> graders </w:t>
      </w:r>
      <w:r>
        <w:t>,</w:t>
      </w:r>
    </w:p>
    <w:p w:rsidR="0050186E" w:rsidRPr="00D55CC0" w:rsidRDefault="0050186E" w:rsidP="0050186E">
      <w:pPr>
        <w:pStyle w:val="ListParagraph"/>
        <w:rPr>
          <w:sz w:val="28"/>
          <w:szCs w:val="28"/>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73pt;margin-top:75.6pt;width:60.75pt;height:34.5pt;rotation:-1183515fd;z-index:251660288">
            <w10:wrap type="square"/>
          </v:shape>
        </w:pict>
      </w:r>
      <w:r w:rsidRPr="00D55CC0">
        <w:rPr>
          <w:sz w:val="28"/>
          <w:szCs w:val="28"/>
        </w:rPr>
        <w:t xml:space="preserve">I’m </w:t>
      </w:r>
      <w:r w:rsidRPr="00D55CC0">
        <w:rPr>
          <w:i/>
          <w:sz w:val="28"/>
          <w:szCs w:val="28"/>
        </w:rPr>
        <w:t>as</w:t>
      </w:r>
      <w:r w:rsidRPr="00D55CC0">
        <w:rPr>
          <w:sz w:val="28"/>
          <w:szCs w:val="28"/>
        </w:rPr>
        <w:t xml:space="preserve"> sad </w:t>
      </w:r>
      <w:r w:rsidRPr="00D55CC0">
        <w:rPr>
          <w:i/>
          <w:sz w:val="28"/>
          <w:szCs w:val="28"/>
        </w:rPr>
        <w:t>as</w:t>
      </w:r>
      <w:r w:rsidRPr="00D55CC0">
        <w:rPr>
          <w:sz w:val="28"/>
          <w:szCs w:val="28"/>
        </w:rPr>
        <w:t xml:space="preserve"> a worm caught by a robin</w:t>
      </w:r>
      <w:r>
        <w:rPr>
          <w:sz w:val="28"/>
          <w:szCs w:val="28"/>
        </w:rPr>
        <w:t>.</w:t>
      </w:r>
    </w:p>
    <w:p w:rsidR="003B7EAA" w:rsidRDefault="003B7EAA" w:rsidP="00A021A4">
      <w:pPr>
        <w:pStyle w:val="ListParagraph"/>
        <w:numPr>
          <w:ilvl w:val="0"/>
          <w:numId w:val="2"/>
        </w:numPr>
        <w:rPr>
          <w:sz w:val="28"/>
          <w:szCs w:val="28"/>
        </w:rPr>
      </w:pPr>
      <w:r w:rsidRPr="003B7EAA">
        <w:rPr>
          <w:sz w:val="28"/>
          <w:szCs w:val="28"/>
        </w:rPr>
        <w:t xml:space="preserve">Taking long walks each day is </w:t>
      </w:r>
      <w:r w:rsidRPr="003B7EAA">
        <w:rPr>
          <w:i/>
          <w:sz w:val="28"/>
          <w:szCs w:val="28"/>
        </w:rPr>
        <w:t>like</w:t>
      </w:r>
      <w:r w:rsidRPr="003B7EAA">
        <w:rPr>
          <w:sz w:val="28"/>
          <w:szCs w:val="28"/>
        </w:rPr>
        <w:t xml:space="preserve"> visiting a </w:t>
      </w:r>
      <w:r w:rsidRPr="00756944">
        <w:rPr>
          <w:sz w:val="28"/>
          <w:szCs w:val="28"/>
        </w:rPr>
        <w:t xml:space="preserve">therapist; I feel very </w:t>
      </w:r>
      <w:proofErr w:type="spellStart"/>
      <w:r w:rsidRPr="00756944">
        <w:rPr>
          <w:sz w:val="28"/>
          <w:szCs w:val="28"/>
        </w:rPr>
        <w:t>zen</w:t>
      </w:r>
      <w:proofErr w:type="spellEnd"/>
      <w:r w:rsidRPr="00756944">
        <w:rPr>
          <w:sz w:val="28"/>
          <w:szCs w:val="28"/>
        </w:rPr>
        <w:t xml:space="preserve"> after!</w:t>
      </w:r>
    </w:p>
    <w:p w:rsidR="003B7EAA" w:rsidRDefault="00756944" w:rsidP="00756944">
      <w:pPr>
        <w:spacing w:line="360" w:lineRule="auto"/>
        <w:rPr>
          <w:sz w:val="28"/>
          <w:szCs w:val="28"/>
        </w:rPr>
      </w:pPr>
      <w:r w:rsidRPr="00756944">
        <w:rPr>
          <w:sz w:val="28"/>
          <w:szCs w:val="28"/>
        </w:rPr>
        <w:t>Look at this poem I found.  Natalie uses her 5 senses to write a simile poem.</w:t>
      </w:r>
    </w:p>
    <w:sectPr w:rsidR="003B7EAA" w:rsidSect="001C6F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B17"/>
    <w:multiLevelType w:val="hybridMultilevel"/>
    <w:tmpl w:val="68748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77C32"/>
    <w:multiLevelType w:val="hybridMultilevel"/>
    <w:tmpl w:val="C106A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39A9"/>
    <w:rsid w:val="001C6FF9"/>
    <w:rsid w:val="002839A9"/>
    <w:rsid w:val="00367243"/>
    <w:rsid w:val="003B7EAA"/>
    <w:rsid w:val="0050186E"/>
    <w:rsid w:val="006852BE"/>
    <w:rsid w:val="00756944"/>
    <w:rsid w:val="00A021A4"/>
    <w:rsid w:val="00D55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AA"/>
    <w:pPr>
      <w:ind w:left="720"/>
      <w:contextualSpacing/>
    </w:pPr>
  </w:style>
  <w:style w:type="paragraph" w:styleId="BalloonText">
    <w:name w:val="Balloon Text"/>
    <w:basedOn w:val="Normal"/>
    <w:link w:val="BalloonTextChar"/>
    <w:uiPriority w:val="99"/>
    <w:semiHidden/>
    <w:unhideWhenUsed/>
    <w:rsid w:val="0075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2020-03-31T12:53:00Z</dcterms:created>
  <dcterms:modified xsi:type="dcterms:W3CDTF">2020-03-31T20:40:00Z</dcterms:modified>
</cp:coreProperties>
</file>